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E8410" w14:textId="1FDFDE57" w:rsidR="00DF5081" w:rsidRDefault="0054578A">
      <w:r>
        <w:t xml:space="preserve">Protocol </w:t>
      </w:r>
      <w:r w:rsidR="004166A4">
        <w:t>o</w:t>
      </w:r>
      <w:r>
        <w:t xml:space="preserve">penstelling met </w:t>
      </w:r>
      <w:r w:rsidR="0029077C">
        <w:t xml:space="preserve">corona </w:t>
      </w:r>
      <w:r>
        <w:t>maatregelen</w:t>
      </w:r>
      <w:r w:rsidR="0041474B">
        <w:br/>
        <w:t>Document aangepast op 19-11-2020</w:t>
      </w:r>
    </w:p>
    <w:p w14:paraId="7F8A1C29" w14:textId="77777777" w:rsidR="0054578A" w:rsidRDefault="0054578A">
      <w:r>
        <w:t>In dit document beschrijven wij hoe we de Speeldernis verantwoord openen ten tijde van de Coronacrisis.</w:t>
      </w:r>
    </w:p>
    <w:p w14:paraId="5A3B32EF" w14:textId="2FB70AE5" w:rsidR="0054578A" w:rsidRDefault="0054578A" w:rsidP="0054578A">
      <w:r>
        <w:t>De Speeldernis heeft een aantal maatregelen getroffen om bezoekers weer welkom</w:t>
      </w:r>
      <w:r w:rsidR="0029077C">
        <w:t xml:space="preserve"> te heten. </w:t>
      </w:r>
      <w:r w:rsidR="0029077C">
        <w:br/>
      </w:r>
      <w:r>
        <w:t>Dit hebben we georganiseerd met de volgende maatregelen:</w:t>
      </w:r>
    </w:p>
    <w:p w14:paraId="2C1DDCFB" w14:textId="77777777" w:rsidR="00FF7701" w:rsidRDefault="00FF7701" w:rsidP="00FF7701">
      <w:pPr>
        <w:pStyle w:val="Lijstalinea"/>
        <w:numPr>
          <w:ilvl w:val="0"/>
          <w:numId w:val="2"/>
        </w:numPr>
      </w:pPr>
      <w:r>
        <w:t>Maatregelen</w:t>
      </w:r>
    </w:p>
    <w:p w14:paraId="11E15650" w14:textId="2E47BA2B" w:rsidR="009E023D" w:rsidRDefault="0054578A" w:rsidP="009E023D">
      <w:pPr>
        <w:pStyle w:val="Lijstalinea"/>
        <w:numPr>
          <w:ilvl w:val="1"/>
          <w:numId w:val="2"/>
        </w:numPr>
      </w:pPr>
      <w:r>
        <w:t xml:space="preserve">De Speeldernis laat maximaal </w:t>
      </w:r>
      <w:r w:rsidR="00A7741F">
        <w:t xml:space="preserve">100 bezoekers </w:t>
      </w:r>
      <w:r>
        <w:t xml:space="preserve">toe tot de Speeldernis. </w:t>
      </w:r>
      <w:r w:rsidR="0041474B">
        <w:t xml:space="preserve">In het winterseizoen van november t/m maart blijkt uit de bezoekerstellingen van voorgaande jaren dat de Speeldernis bezoekersaantallen in deze periode veel lager liggen. </w:t>
      </w:r>
      <w:r w:rsidR="009E023D">
        <w:br/>
        <w:t>B</w:t>
      </w:r>
      <w:r w:rsidR="0041474B">
        <w:t>ezoekers komen (vaak in gezinsverband gespreid) over de dag binnen</w:t>
      </w:r>
      <w:r w:rsidR="009E023D">
        <w:t xml:space="preserve"> en drukte bij de ingang komt in deze periode niet voor. </w:t>
      </w:r>
      <w:r w:rsidR="00E723E8">
        <w:t xml:space="preserve">Bezoekers kunnen op woensdag, zaterdag en zondag tussen 12:00 en 16:30 telefonisch reserveren voor bezoek. </w:t>
      </w:r>
    </w:p>
    <w:p w14:paraId="4C9FF237" w14:textId="7ED4495E" w:rsidR="0054578A" w:rsidRDefault="0054578A" w:rsidP="0054578A">
      <w:pPr>
        <w:pStyle w:val="Lijstalinea"/>
        <w:numPr>
          <w:ilvl w:val="1"/>
          <w:numId w:val="2"/>
        </w:numPr>
      </w:pPr>
      <w:r>
        <w:t xml:space="preserve">Bij binnenkomst </w:t>
      </w:r>
      <w:r w:rsidR="0041474B">
        <w:t xml:space="preserve">vragen wij bezoekers hun naam en telefoonnummer </w:t>
      </w:r>
      <w:r w:rsidR="00451813">
        <w:t xml:space="preserve">te </w:t>
      </w:r>
      <w:r w:rsidR="0041474B">
        <w:t>noteren</w:t>
      </w:r>
      <w:r>
        <w:t xml:space="preserve">. Zij worden in speciaal aangebrachte markeringen op 1,5 meter afstand van elkaar ontvangen. Bij binnenkomst zijn de dan geldende RIVM-maatregelen gepresenteerd en de specifiek voor de Speeldernis geldende maatregelen. </w:t>
      </w:r>
    </w:p>
    <w:p w14:paraId="2F1BF96E" w14:textId="7F68D417" w:rsidR="0054578A" w:rsidRDefault="0054578A" w:rsidP="0054578A">
      <w:pPr>
        <w:pStyle w:val="Lijstalinea"/>
        <w:numPr>
          <w:ilvl w:val="1"/>
          <w:numId w:val="2"/>
        </w:numPr>
      </w:pPr>
      <w:r>
        <w:t xml:space="preserve">Verspreid over de tuin zijn plekken waar bezoekers kunnen zitten en kinderen kunnen vrij spelen. </w:t>
      </w:r>
      <w:r w:rsidR="009E023D">
        <w:t xml:space="preserve">De medewerkers </w:t>
      </w:r>
      <w:r>
        <w:t xml:space="preserve">van de Speeldernis zien </w:t>
      </w:r>
      <w:r w:rsidR="009E023D">
        <w:t xml:space="preserve">erop </w:t>
      </w:r>
      <w:r>
        <w:t xml:space="preserve">toe </w:t>
      </w:r>
      <w:r w:rsidR="009E023D">
        <w:t xml:space="preserve">de dat coronaregels - zoals 1,5 meter afstand </w:t>
      </w:r>
      <w:r w:rsidR="000A0A5B">
        <w:t xml:space="preserve">bewaren </w:t>
      </w:r>
      <w:r w:rsidR="009E023D">
        <w:t xml:space="preserve">tussen volwassenen van verschillende huishoudens – worden nageleefd. </w:t>
      </w:r>
    </w:p>
    <w:p w14:paraId="5F3CB572" w14:textId="10BDCD47" w:rsidR="0054578A" w:rsidRDefault="0054578A" w:rsidP="0054578A">
      <w:pPr>
        <w:pStyle w:val="Lijstalinea"/>
        <w:numPr>
          <w:ilvl w:val="1"/>
          <w:numId w:val="2"/>
        </w:numPr>
      </w:pPr>
      <w:r>
        <w:t>Wij openen op woensdag, zaterdag en zondag voor reguliere bezoekers</w:t>
      </w:r>
      <w:r w:rsidR="000C7EEA">
        <w:t xml:space="preserve"> </w:t>
      </w:r>
      <w:r w:rsidR="009E023D">
        <w:t>tussen 12:00 en 17:00. S</w:t>
      </w:r>
      <w:r w:rsidR="000C7EEA">
        <w:t xml:space="preserve">cholen </w:t>
      </w:r>
      <w:r w:rsidR="009E023D">
        <w:t xml:space="preserve">kunnen </w:t>
      </w:r>
      <w:r w:rsidR="000C7EEA">
        <w:t>zich ook melden voor een bezoek</w:t>
      </w:r>
      <w:r w:rsidR="009E023D">
        <w:t xml:space="preserve"> buiten de openingstijden</w:t>
      </w:r>
      <w:r w:rsidR="000C7EEA">
        <w:t xml:space="preserve">. Zij </w:t>
      </w:r>
      <w:r w:rsidR="009E023D">
        <w:t xml:space="preserve">kunnen per mail reserveren waarna afstemming plaatsvindt tussen de school en de Speeldernis. </w:t>
      </w:r>
    </w:p>
    <w:p w14:paraId="3709B101" w14:textId="478AE28C" w:rsidR="000C7EEA" w:rsidRDefault="000C7EEA" w:rsidP="0054578A">
      <w:pPr>
        <w:pStyle w:val="Lijstalinea"/>
        <w:numPr>
          <w:ilvl w:val="1"/>
          <w:numId w:val="2"/>
        </w:numPr>
      </w:pPr>
      <w:r>
        <w:t xml:space="preserve">De Speeldernis let goed op de </w:t>
      </w:r>
      <w:r w:rsidR="003F1467">
        <w:t>hygiëne</w:t>
      </w:r>
      <w:r>
        <w:t xml:space="preserve"> van bezoekers. Bij binnenkomst en bij het verlaten van de </w:t>
      </w:r>
      <w:proofErr w:type="spellStart"/>
      <w:r>
        <w:t>Speeldenris</w:t>
      </w:r>
      <w:proofErr w:type="spellEnd"/>
      <w:r>
        <w:t xml:space="preserve"> bieden wij het gebruik van desinfecterende </w:t>
      </w:r>
      <w:proofErr w:type="spellStart"/>
      <w:r>
        <w:t>handgel</w:t>
      </w:r>
      <w:proofErr w:type="spellEnd"/>
      <w:r>
        <w:t xml:space="preserve"> aan. De toiletten worden</w:t>
      </w:r>
      <w:r w:rsidR="009E023D">
        <w:t xml:space="preserve"> minimaal 3 x per </w:t>
      </w:r>
      <w:r w:rsidR="00A7741F">
        <w:t xml:space="preserve">dag schoongemaakt. </w:t>
      </w:r>
    </w:p>
    <w:p w14:paraId="09D83DFF" w14:textId="040C5C83" w:rsidR="00FF7701" w:rsidRDefault="00FF7701" w:rsidP="00FF7701">
      <w:pPr>
        <w:pStyle w:val="Lijstalinea"/>
        <w:numPr>
          <w:ilvl w:val="1"/>
          <w:numId w:val="2"/>
        </w:numPr>
      </w:pPr>
      <w:r>
        <w:t xml:space="preserve">Via </w:t>
      </w:r>
      <w:r w:rsidR="006F77C5">
        <w:t>onze website en sociale media</w:t>
      </w:r>
      <w:r>
        <w:t xml:space="preserve"> informeren wij onze bezoekers over</w:t>
      </w:r>
      <w:r w:rsidR="00E723E8">
        <w:t xml:space="preserve"> de openstelling. </w:t>
      </w:r>
    </w:p>
    <w:p w14:paraId="6B3602AD" w14:textId="57014748" w:rsidR="006F77C5" w:rsidRDefault="006F77C5" w:rsidP="00FF7701">
      <w:pPr>
        <w:pStyle w:val="Lijstalinea"/>
        <w:numPr>
          <w:ilvl w:val="1"/>
          <w:numId w:val="2"/>
        </w:numPr>
      </w:pPr>
      <w:r>
        <w:t xml:space="preserve">De binnenruimte is voor reguliere bezoekers gesloten. Bij </w:t>
      </w:r>
      <w:r w:rsidR="000A0A5B">
        <w:t>veel regen</w:t>
      </w:r>
      <w:r>
        <w:t xml:space="preserve"> mag 1 kinderfeestje tegelijk (12 kinderen, </w:t>
      </w:r>
      <w:r w:rsidR="00E723E8">
        <w:t>3</w:t>
      </w:r>
      <w:r>
        <w:t xml:space="preserve"> begeleiders en personeelslid) gebruikmaken van de activiteitenzaal. Voor de natuureducatielessen vanuit school mag bij slecht weer 1 klas per keer incl. de groepsleerkracht </w:t>
      </w:r>
      <w:r w:rsidR="00E723E8">
        <w:t xml:space="preserve">(max. 4 volwassenen) </w:t>
      </w:r>
      <w:r>
        <w:t xml:space="preserve">gebruikmaken van de activiteitenzaal binnen. </w:t>
      </w:r>
      <w:r w:rsidR="00AE53A0">
        <w:t>V</w:t>
      </w:r>
      <w:r w:rsidR="00A7741F">
        <w:t xml:space="preserve">olwassenen krijgen nu het dringende advies om een mondkapje te dragen in de binnenruimte. </w:t>
      </w:r>
      <w:r w:rsidR="00E723E8">
        <w:t>De activiteiten zaal word</w:t>
      </w:r>
      <w:r w:rsidR="00451813">
        <w:t>t</w:t>
      </w:r>
      <w:r w:rsidR="00E723E8">
        <w:t xml:space="preserve"> na ieder gebruik grondig schoongemaakt. </w:t>
      </w:r>
    </w:p>
    <w:p w14:paraId="45052CEE" w14:textId="00B8D717" w:rsidR="006F77C5" w:rsidRDefault="006F77C5" w:rsidP="00FF7701">
      <w:pPr>
        <w:pStyle w:val="Lijstalinea"/>
        <w:numPr>
          <w:ilvl w:val="1"/>
          <w:numId w:val="2"/>
        </w:numPr>
      </w:pPr>
      <w:r>
        <w:t>De horeca</w:t>
      </w:r>
      <w:r w:rsidR="0029077C">
        <w:t>verkoop</w:t>
      </w:r>
      <w:r>
        <w:t xml:space="preserve"> blijft gesloten</w:t>
      </w:r>
      <w:r w:rsidR="0029077C">
        <w:t>.</w:t>
      </w:r>
    </w:p>
    <w:p w14:paraId="47CF0FD1" w14:textId="7AF58583" w:rsidR="00FF7701" w:rsidRDefault="000A0A5B" w:rsidP="00DF4DFF">
      <w:pPr>
        <w:pStyle w:val="Lijstalinea"/>
        <w:numPr>
          <w:ilvl w:val="1"/>
          <w:numId w:val="2"/>
        </w:numPr>
      </w:pPr>
      <w:r>
        <w:t xml:space="preserve">Bij mooi weer wijst de Speeldernis de bezoekers erop dat ze zich bij vertrek melden bij de Speeldernis medewerkers zodat </w:t>
      </w:r>
      <w:r w:rsidR="0029077C">
        <w:t xml:space="preserve">de Speeldernis </w:t>
      </w:r>
      <w:r>
        <w:t xml:space="preserve">het aantal bezoekers in de tuin </w:t>
      </w:r>
      <w:r w:rsidR="0029077C">
        <w:t>goed kunt</w:t>
      </w:r>
      <w:r>
        <w:t xml:space="preserve"> monitoren.</w:t>
      </w:r>
      <w:r w:rsidR="0029077C">
        <w:t xml:space="preserve"> D</w:t>
      </w:r>
      <w:r>
        <w:t xml:space="preserve">e </w:t>
      </w:r>
      <w:r w:rsidR="0029077C">
        <w:t xml:space="preserve">bezoekers kunnen </w:t>
      </w:r>
      <w:r w:rsidR="00A7741F">
        <w:t xml:space="preserve">de </w:t>
      </w:r>
      <w:r>
        <w:t xml:space="preserve">Speeldernis via de achteruitgang in de tuin verlaten. </w:t>
      </w:r>
      <w:r w:rsidR="008B7B8D">
        <w:br/>
      </w:r>
    </w:p>
    <w:p w14:paraId="6D9E96E5" w14:textId="77777777" w:rsidR="00FF7701" w:rsidRDefault="00FF7701" w:rsidP="00FF7701">
      <w:pPr>
        <w:pStyle w:val="Lijstalinea"/>
        <w:ind w:left="1440"/>
      </w:pPr>
    </w:p>
    <w:p w14:paraId="6A615AAD" w14:textId="4988ECD5" w:rsidR="00FF7701" w:rsidRDefault="0051188B" w:rsidP="0029077C">
      <w:r>
        <w:br w:type="page"/>
      </w:r>
      <w:r w:rsidR="00FF7701">
        <w:lastRenderedPageBreak/>
        <w:t>Bijlagen:</w:t>
      </w:r>
    </w:p>
    <w:p w14:paraId="33E091B7" w14:textId="4642C541" w:rsidR="00FF7701" w:rsidRDefault="00FF7701" w:rsidP="00FF7701">
      <w:pPr>
        <w:ind w:left="360"/>
      </w:pPr>
      <w:r>
        <w:t>Bijlage I: Plattegrond</w:t>
      </w:r>
    </w:p>
    <w:p w14:paraId="0A9615F3" w14:textId="457CEAE9" w:rsidR="00E90DE6" w:rsidRDefault="00E90DE6" w:rsidP="00FF7701">
      <w:pPr>
        <w:ind w:left="360"/>
      </w:pPr>
    </w:p>
    <w:p w14:paraId="182DDF54" w14:textId="37B5E227" w:rsidR="0051188B" w:rsidRPr="003A2E28" w:rsidRDefault="0029077C" w:rsidP="0051188B">
      <w:r>
        <w:rPr>
          <w:noProof/>
        </w:rPr>
        <w:drawing>
          <wp:anchor distT="0" distB="0" distL="114300" distR="114300" simplePos="0" relativeHeight="251659264" behindDoc="1" locked="0" layoutInCell="1" allowOverlap="1" wp14:anchorId="066E655C" wp14:editId="18B191BD">
            <wp:simplePos x="0" y="0"/>
            <wp:positionH relativeFrom="column">
              <wp:posOffset>-2076450</wp:posOffset>
            </wp:positionH>
            <wp:positionV relativeFrom="paragraph">
              <wp:posOffset>1515745</wp:posOffset>
            </wp:positionV>
            <wp:extent cx="8334375" cy="4700270"/>
            <wp:effectExtent l="7303" t="0" r="0" b="0"/>
            <wp:wrapTight wrapText="bothSides">
              <wp:wrapPolygon edited="0">
                <wp:start x="19" y="21634"/>
                <wp:lineTo x="21545" y="21634"/>
                <wp:lineTo x="21545" y="98"/>
                <wp:lineTo x="19" y="98"/>
                <wp:lineTo x="19" y="21634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334375" cy="470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188B">
        <w:br w:type="page"/>
      </w:r>
      <w:r w:rsidR="0051188B" w:rsidRPr="00B10040">
        <w:rPr>
          <w:sz w:val="24"/>
          <w:szCs w:val="24"/>
        </w:rPr>
        <w:lastRenderedPageBreak/>
        <w:t>Beste bezoeker,</w:t>
      </w:r>
    </w:p>
    <w:p w14:paraId="682DD2A6" w14:textId="600B0375" w:rsidR="00E90DE6" w:rsidRPr="00B10040" w:rsidRDefault="00E90DE6" w:rsidP="0051188B">
      <w:pPr>
        <w:rPr>
          <w:sz w:val="24"/>
          <w:szCs w:val="24"/>
        </w:rPr>
      </w:pPr>
      <w:r w:rsidRPr="00B10040">
        <w:rPr>
          <w:sz w:val="24"/>
          <w:szCs w:val="24"/>
        </w:rPr>
        <w:t xml:space="preserve">Wat fijn dat we je weer kunnen begroeten! </w:t>
      </w:r>
    </w:p>
    <w:p w14:paraId="32DD458A" w14:textId="3FD687C5" w:rsidR="0051188B" w:rsidRPr="00B10040" w:rsidRDefault="00E90DE6" w:rsidP="0051188B">
      <w:pPr>
        <w:rPr>
          <w:sz w:val="24"/>
          <w:szCs w:val="24"/>
        </w:rPr>
      </w:pPr>
      <w:r w:rsidRPr="00B10040">
        <w:rPr>
          <w:sz w:val="24"/>
          <w:szCs w:val="24"/>
        </w:rPr>
        <w:t xml:space="preserve">Wij hebben een </w:t>
      </w:r>
      <w:r w:rsidR="0051188B" w:rsidRPr="00B10040">
        <w:rPr>
          <w:sz w:val="24"/>
          <w:szCs w:val="24"/>
        </w:rPr>
        <w:t xml:space="preserve">aantal regels opgesteld </w:t>
      </w:r>
      <w:r w:rsidRPr="00B10040">
        <w:rPr>
          <w:sz w:val="24"/>
          <w:szCs w:val="24"/>
        </w:rPr>
        <w:t xml:space="preserve">volgens de richtlijnen van RIVM, NUSO en de gemeente Rotterdam om weer verantwoord open te kunnen gaan. Wij willen je vriendelijk verzoeken om </w:t>
      </w:r>
      <w:r w:rsidR="0029077C" w:rsidRPr="00B10040">
        <w:rPr>
          <w:sz w:val="24"/>
          <w:szCs w:val="24"/>
        </w:rPr>
        <w:t>hiernaar</w:t>
      </w:r>
      <w:r w:rsidRPr="00B10040">
        <w:rPr>
          <w:sz w:val="24"/>
          <w:szCs w:val="24"/>
        </w:rPr>
        <w:t xml:space="preserve"> te handelen: </w:t>
      </w:r>
    </w:p>
    <w:p w14:paraId="450965C8" w14:textId="0F4EBDC8" w:rsidR="0051188B" w:rsidRPr="00B10040" w:rsidRDefault="0051188B" w:rsidP="0051188B">
      <w:pPr>
        <w:pStyle w:val="Lijstalinea"/>
        <w:numPr>
          <w:ilvl w:val="0"/>
          <w:numId w:val="3"/>
        </w:numPr>
        <w:rPr>
          <w:sz w:val="36"/>
          <w:szCs w:val="36"/>
        </w:rPr>
      </w:pPr>
      <w:r w:rsidRPr="00B10040">
        <w:rPr>
          <w:sz w:val="36"/>
          <w:szCs w:val="36"/>
        </w:rPr>
        <w:t xml:space="preserve">Kom alleen wanneer je </w:t>
      </w:r>
      <w:r w:rsidR="000A0A5B">
        <w:rPr>
          <w:sz w:val="36"/>
          <w:szCs w:val="36"/>
        </w:rPr>
        <w:t xml:space="preserve">geen koorts of verkoudheidsverschijnselen hebt. </w:t>
      </w:r>
    </w:p>
    <w:p w14:paraId="32B352F3" w14:textId="615DF8D9" w:rsidR="0051188B" w:rsidRPr="00B10040" w:rsidRDefault="0029077C" w:rsidP="0051188B">
      <w:pPr>
        <w:pStyle w:val="Lijstalinea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Volwassenen h</w:t>
      </w:r>
      <w:r w:rsidR="0051188B" w:rsidRPr="00B10040">
        <w:rPr>
          <w:sz w:val="36"/>
          <w:szCs w:val="36"/>
        </w:rPr>
        <w:t>oud</w:t>
      </w:r>
      <w:r>
        <w:rPr>
          <w:sz w:val="36"/>
          <w:szCs w:val="36"/>
        </w:rPr>
        <w:t>en</w:t>
      </w:r>
      <w:r w:rsidR="0051188B" w:rsidRPr="00B10040">
        <w:rPr>
          <w:sz w:val="36"/>
          <w:szCs w:val="36"/>
        </w:rPr>
        <w:t xml:space="preserve"> 1,5 meter afstand van elkaar</w:t>
      </w:r>
      <w:r>
        <w:rPr>
          <w:sz w:val="36"/>
          <w:szCs w:val="36"/>
        </w:rPr>
        <w:t>.</w:t>
      </w:r>
    </w:p>
    <w:p w14:paraId="2F2DDEE3" w14:textId="4ACBE8F3" w:rsidR="0051188B" w:rsidRDefault="0051188B" w:rsidP="0051188B">
      <w:pPr>
        <w:pStyle w:val="Lijstalinea"/>
        <w:numPr>
          <w:ilvl w:val="0"/>
          <w:numId w:val="3"/>
        </w:numPr>
        <w:rPr>
          <w:sz w:val="36"/>
          <w:szCs w:val="36"/>
        </w:rPr>
      </w:pPr>
      <w:r w:rsidRPr="00B10040">
        <w:rPr>
          <w:sz w:val="36"/>
          <w:szCs w:val="36"/>
        </w:rPr>
        <w:t xml:space="preserve">Er kunnen maximaal </w:t>
      </w:r>
      <w:r w:rsidR="00A7741F">
        <w:rPr>
          <w:sz w:val="36"/>
          <w:szCs w:val="36"/>
        </w:rPr>
        <w:t>100 personen</w:t>
      </w:r>
      <w:r w:rsidR="000A0A5B">
        <w:rPr>
          <w:sz w:val="36"/>
          <w:szCs w:val="36"/>
        </w:rPr>
        <w:t xml:space="preserve"> naar</w:t>
      </w:r>
      <w:r w:rsidR="0029077C">
        <w:rPr>
          <w:sz w:val="36"/>
          <w:szCs w:val="36"/>
        </w:rPr>
        <w:t xml:space="preserve"> </w:t>
      </w:r>
      <w:r w:rsidR="000A0A5B">
        <w:rPr>
          <w:sz w:val="36"/>
          <w:szCs w:val="36"/>
        </w:rPr>
        <w:t>binnen</w:t>
      </w:r>
      <w:r w:rsidR="006F77C5">
        <w:rPr>
          <w:sz w:val="36"/>
          <w:szCs w:val="36"/>
        </w:rPr>
        <w:t xml:space="preserve">. </w:t>
      </w:r>
    </w:p>
    <w:p w14:paraId="127B0A64" w14:textId="03BC0B52" w:rsidR="0029077C" w:rsidRPr="00B10040" w:rsidRDefault="0029077C" w:rsidP="0051188B">
      <w:pPr>
        <w:pStyle w:val="Lijstalinea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Bij binnenkomst vragen wij u bij de kassa naam en telefoonnummer te noteren. </w:t>
      </w:r>
    </w:p>
    <w:p w14:paraId="677B9B3E" w14:textId="06DCFF78" w:rsidR="0051188B" w:rsidRPr="00B10040" w:rsidRDefault="0051188B" w:rsidP="0051188B">
      <w:pPr>
        <w:pStyle w:val="Lijstalinea"/>
        <w:numPr>
          <w:ilvl w:val="0"/>
          <w:numId w:val="3"/>
        </w:numPr>
        <w:rPr>
          <w:sz w:val="36"/>
          <w:szCs w:val="36"/>
        </w:rPr>
      </w:pPr>
      <w:r w:rsidRPr="00B10040">
        <w:rPr>
          <w:sz w:val="36"/>
          <w:szCs w:val="36"/>
        </w:rPr>
        <w:t xml:space="preserve">Bekijk de plattegrond. </w:t>
      </w:r>
      <w:r w:rsidRPr="00B10040">
        <w:rPr>
          <w:sz w:val="32"/>
          <w:szCs w:val="32"/>
        </w:rPr>
        <w:t>Hierop staan entree en exit aangegeven. De kruisjes zijn plekken waar je kan zitten</w:t>
      </w:r>
      <w:r w:rsidR="00B10040" w:rsidRPr="00B10040">
        <w:rPr>
          <w:sz w:val="32"/>
          <w:szCs w:val="32"/>
        </w:rPr>
        <w:t>. Er mogen maximaal 2 ouders per plek gaan zitten met gepaste afstand.</w:t>
      </w:r>
    </w:p>
    <w:p w14:paraId="57E7F0FF" w14:textId="561A29EC" w:rsidR="00B10040" w:rsidRDefault="00B10040" w:rsidP="0051188B">
      <w:pPr>
        <w:pStyle w:val="Lijstalinea"/>
        <w:numPr>
          <w:ilvl w:val="0"/>
          <w:numId w:val="3"/>
        </w:numPr>
        <w:rPr>
          <w:sz w:val="36"/>
          <w:szCs w:val="36"/>
        </w:rPr>
      </w:pPr>
      <w:r w:rsidRPr="00B10040">
        <w:rPr>
          <w:sz w:val="36"/>
          <w:szCs w:val="36"/>
        </w:rPr>
        <w:t>Bij binnenkomst en na elk wc-bezoek wast u uw handen met desinfecterende gel</w:t>
      </w:r>
      <w:r>
        <w:rPr>
          <w:sz w:val="36"/>
          <w:szCs w:val="36"/>
        </w:rPr>
        <w:t>. Wij bieden dit aan u aan.</w:t>
      </w:r>
    </w:p>
    <w:p w14:paraId="44C71ED2" w14:textId="11A6310E" w:rsidR="0029077C" w:rsidRDefault="0029077C" w:rsidP="0051188B">
      <w:pPr>
        <w:pStyle w:val="Lijstalinea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De horeca is gesloten. </w:t>
      </w:r>
    </w:p>
    <w:p w14:paraId="2FB48FD3" w14:textId="19718450" w:rsidR="0029077C" w:rsidRPr="00B10040" w:rsidRDefault="0029077C" w:rsidP="0051188B">
      <w:pPr>
        <w:pStyle w:val="Lijstalinea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Als u vertrekt, meld dit bij een van de Speeldernis medewerkers. </w:t>
      </w:r>
    </w:p>
    <w:p w14:paraId="2111D415" w14:textId="77777777" w:rsidR="00B10040" w:rsidRDefault="00B10040" w:rsidP="00B10040">
      <w:pPr>
        <w:pStyle w:val="Lijstalinea"/>
        <w:ind w:left="750"/>
        <w:rPr>
          <w:sz w:val="40"/>
          <w:szCs w:val="40"/>
        </w:rPr>
      </w:pPr>
    </w:p>
    <w:p w14:paraId="0DD7006D" w14:textId="3BA98099" w:rsidR="0051188B" w:rsidRDefault="0051188B" w:rsidP="00B10040">
      <w:pPr>
        <w:pStyle w:val="Lijstalinea"/>
        <w:ind w:left="750"/>
        <w:rPr>
          <w:sz w:val="28"/>
          <w:szCs w:val="28"/>
        </w:rPr>
      </w:pPr>
      <w:r w:rsidRPr="00B10040">
        <w:rPr>
          <w:sz w:val="28"/>
          <w:szCs w:val="28"/>
        </w:rPr>
        <w:t>Mocht u vragen hebben, dan kunt u bij een van onze medewerkers terecht. Veel speel plezier!</w:t>
      </w:r>
    </w:p>
    <w:p w14:paraId="70B742B3" w14:textId="77777777" w:rsidR="00B10040" w:rsidRDefault="00B10040" w:rsidP="00B10040">
      <w:pPr>
        <w:pStyle w:val="Lijstalinea"/>
        <w:ind w:left="750"/>
        <w:rPr>
          <w:sz w:val="28"/>
          <w:szCs w:val="28"/>
        </w:rPr>
      </w:pPr>
    </w:p>
    <w:p w14:paraId="1FBB507F" w14:textId="57CD23CE" w:rsidR="0051188B" w:rsidRDefault="00B10040" w:rsidP="00B10040">
      <w:pPr>
        <w:pStyle w:val="Lijstalinea"/>
        <w:ind w:left="750"/>
      </w:pPr>
      <w:r>
        <w:rPr>
          <w:sz w:val="28"/>
          <w:szCs w:val="28"/>
        </w:rPr>
        <w:t>Team Speeldernis</w:t>
      </w:r>
      <w:r w:rsidR="0051188B">
        <w:br w:type="page"/>
      </w:r>
    </w:p>
    <w:p w14:paraId="66C848E2" w14:textId="11BD2183" w:rsidR="0051188B" w:rsidRDefault="00FF7701" w:rsidP="00FF7701">
      <w:pPr>
        <w:ind w:left="360"/>
      </w:pPr>
      <w:r>
        <w:lastRenderedPageBreak/>
        <w:t xml:space="preserve">Bijlage III: </w:t>
      </w:r>
      <w:proofErr w:type="spellStart"/>
      <w:r w:rsidR="0051188B">
        <w:t>Social</w:t>
      </w:r>
      <w:proofErr w:type="spellEnd"/>
      <w:r w:rsidR="0051188B">
        <w:t xml:space="preserve"> </w:t>
      </w:r>
      <w:proofErr w:type="spellStart"/>
      <w:r w:rsidR="0051188B">
        <w:t>distance</w:t>
      </w:r>
      <w:proofErr w:type="spellEnd"/>
      <w:r w:rsidR="0051188B">
        <w:t xml:space="preserve"> poster</w:t>
      </w:r>
    </w:p>
    <w:p w14:paraId="0850A910" w14:textId="197282F0" w:rsidR="0051188B" w:rsidRDefault="0051188B" w:rsidP="00FF7701">
      <w:pPr>
        <w:ind w:left="360"/>
      </w:pPr>
    </w:p>
    <w:p w14:paraId="5915E689" w14:textId="4C794174" w:rsidR="0051188B" w:rsidRDefault="0051188B" w:rsidP="00FF7701">
      <w:pPr>
        <w:ind w:left="360"/>
      </w:pPr>
      <w:r>
        <w:t>HOUD 1,5 METER AFSTAND VAN ELKAAR!</w:t>
      </w:r>
    </w:p>
    <w:p w14:paraId="62D0ED95" w14:textId="0437634B" w:rsidR="0051188B" w:rsidRDefault="0051188B" w:rsidP="00FF7701">
      <w:pPr>
        <w:ind w:left="360"/>
      </w:pPr>
    </w:p>
    <w:p w14:paraId="5BE8F8E1" w14:textId="600A8B14" w:rsidR="0051188B" w:rsidRDefault="0051188B" w:rsidP="00FF7701">
      <w:pPr>
        <w:ind w:left="360"/>
      </w:pPr>
      <w:r>
        <w:rPr>
          <w:noProof/>
        </w:rPr>
        <w:drawing>
          <wp:inline distT="0" distB="0" distL="0" distR="0" wp14:anchorId="0F86667F" wp14:editId="6BF6A096">
            <wp:extent cx="5760720" cy="6473825"/>
            <wp:effectExtent l="0" t="0" r="0" b="3175"/>
            <wp:docPr id="1" name="Afbeelding 1" descr="Sticker &quot;Graag 1,5 meter afstand houden&quot; Kopen? Stickers v.a. 0,49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Sticker &quot;Graag 1,5 meter afstand houden&quot; Kopen? Stickers v.a. 0,49 ...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7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CAB9E" w14:textId="3862ED9F" w:rsidR="00E90DE6" w:rsidRDefault="00E90DE6" w:rsidP="00E90DE6"/>
    <w:p w14:paraId="161F3451" w14:textId="3028828D" w:rsidR="00E90DE6" w:rsidRDefault="00E90DE6" w:rsidP="00FF7701">
      <w:pPr>
        <w:ind w:left="360"/>
      </w:pPr>
    </w:p>
    <w:sectPr w:rsidR="00E90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02DDF"/>
    <w:multiLevelType w:val="hybridMultilevel"/>
    <w:tmpl w:val="9E2EE5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D6658"/>
    <w:multiLevelType w:val="hybridMultilevel"/>
    <w:tmpl w:val="4DBECA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22D3A"/>
    <w:multiLevelType w:val="hybridMultilevel"/>
    <w:tmpl w:val="4E489D96"/>
    <w:lvl w:ilvl="0" w:tplc="75665C0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78A"/>
    <w:rsid w:val="000A0A5B"/>
    <w:rsid w:val="000C7EEA"/>
    <w:rsid w:val="0029077C"/>
    <w:rsid w:val="003A2E28"/>
    <w:rsid w:val="003F1467"/>
    <w:rsid w:val="0041474B"/>
    <w:rsid w:val="004166A4"/>
    <w:rsid w:val="00451813"/>
    <w:rsid w:val="0051188B"/>
    <w:rsid w:val="0054578A"/>
    <w:rsid w:val="00591753"/>
    <w:rsid w:val="006F77C5"/>
    <w:rsid w:val="00841FC7"/>
    <w:rsid w:val="008B7B8D"/>
    <w:rsid w:val="009E023D"/>
    <w:rsid w:val="00A7741F"/>
    <w:rsid w:val="00AE53A0"/>
    <w:rsid w:val="00B10040"/>
    <w:rsid w:val="00DF5081"/>
    <w:rsid w:val="00E723E8"/>
    <w:rsid w:val="00E90DE6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FEA3A1"/>
  <w15:chartTrackingRefBased/>
  <w15:docId w15:val="{1D841770-C9B8-4A64-BD70-B2FE6D40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45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3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Mostert</dc:creator>
  <cp:keywords/>
  <dc:description/>
  <cp:lastModifiedBy>Michiel Scheepers</cp:lastModifiedBy>
  <cp:revision>3</cp:revision>
  <dcterms:created xsi:type="dcterms:W3CDTF">2020-11-20T06:54:00Z</dcterms:created>
  <dcterms:modified xsi:type="dcterms:W3CDTF">2020-11-20T06:55:00Z</dcterms:modified>
</cp:coreProperties>
</file>